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112D4951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27351F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221A8346" w14:textId="18C6A52C" w:rsidR="005E0E05" w:rsidRPr="00521765" w:rsidRDefault="00521765" w:rsidP="00E4698C">
      <w:pPr>
        <w:pStyle w:val="Akapitzlist"/>
      </w:pPr>
      <w:r w:rsidRPr="00521765">
        <w:rPr>
          <w:rFonts w:ascii="Times New Roman" w:hAnsi="Times New Roman"/>
          <w:b/>
        </w:rPr>
        <w:t>„Wykonywanie czynności związanych z administrowaniem siecią komputerową, pracami serwisowymi oraz informatyzacją Szpitala</w:t>
      </w:r>
      <w:r w:rsidR="00DB3149">
        <w:rPr>
          <w:rFonts w:ascii="Times New Roman" w:hAnsi="Times New Roman"/>
          <w:b/>
        </w:rPr>
        <w:t>”</w:t>
      </w:r>
      <w:r w:rsidRPr="00521765">
        <w:rPr>
          <w:rFonts w:ascii="Times New Roman" w:hAnsi="Times New Roman"/>
          <w:b/>
        </w:rPr>
        <w:t xml:space="preserve">  -  SR/XV-270-25-PH/22</w:t>
      </w:r>
    </w:p>
    <w:p w14:paraId="2D9E3B59" w14:textId="77777777" w:rsidR="00521765" w:rsidRDefault="00521765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50FB92" w14:textId="41607CBD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>art. 108 ust. 1 ustawy Pzp.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Pzp.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>. ustawy Pzp).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7351F"/>
    <w:rsid w:val="002E6546"/>
    <w:rsid w:val="004614D5"/>
    <w:rsid w:val="004D6D76"/>
    <w:rsid w:val="00504298"/>
    <w:rsid w:val="00521765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BB2F04"/>
    <w:rsid w:val="00C21953"/>
    <w:rsid w:val="00C63808"/>
    <w:rsid w:val="00C679F6"/>
    <w:rsid w:val="00D4691F"/>
    <w:rsid w:val="00DB3149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6</cp:revision>
  <dcterms:created xsi:type="dcterms:W3CDTF">2022-11-24T07:28:00Z</dcterms:created>
  <dcterms:modified xsi:type="dcterms:W3CDTF">2022-11-24T07:35:00Z</dcterms:modified>
</cp:coreProperties>
</file>